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BAC2" w14:textId="194E777D" w:rsidR="004411E3" w:rsidRPr="0018123A" w:rsidRDefault="004411E3" w:rsidP="004411E3">
      <w:pPr>
        <w:jc w:val="center"/>
        <w:rPr>
          <w:rFonts w:eastAsia="Times New Roman" w:cstheme="minorHAnsi"/>
          <w:lang w:eastAsia="it-IT"/>
        </w:rPr>
      </w:pPr>
      <w:r w:rsidRPr="0018123A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COMUNICATO STAMPA</w:t>
      </w:r>
    </w:p>
    <w:p w14:paraId="271B8C54" w14:textId="77777777" w:rsidR="004411E3" w:rsidRPr="004411E3" w:rsidRDefault="004411E3" w:rsidP="004411E3">
      <w:pPr>
        <w:jc w:val="center"/>
        <w:rPr>
          <w:rFonts w:eastAsia="Times New Roman" w:cstheme="minorHAnsi"/>
          <w:color w:val="000000"/>
          <w:lang w:eastAsia="it-IT"/>
        </w:rPr>
      </w:pPr>
    </w:p>
    <w:p w14:paraId="66E342E9" w14:textId="77777777" w:rsidR="004411E3" w:rsidRPr="004411E3" w:rsidRDefault="004411E3" w:rsidP="004411E3">
      <w:pPr>
        <w:jc w:val="center"/>
        <w:rPr>
          <w:rFonts w:eastAsia="Times New Roman" w:cstheme="minorHAnsi"/>
          <w:color w:val="000000"/>
          <w:lang w:eastAsia="it-IT"/>
        </w:rPr>
      </w:pPr>
      <w:r w:rsidRPr="004411E3">
        <w:rPr>
          <w:rFonts w:eastAsia="Times New Roman" w:cstheme="minorHAnsi"/>
          <w:b/>
          <w:bCs/>
          <w:color w:val="000000"/>
          <w:lang w:eastAsia="it-IT"/>
        </w:rPr>
        <w:t xml:space="preserve">Presentato oggi a Napoli dalla Società Italiana di Cardiologia Interventistica (GISE), in occasione della VII edizione di GISE </w:t>
      </w:r>
      <w:proofErr w:type="spellStart"/>
      <w:r w:rsidRPr="004411E3">
        <w:rPr>
          <w:rFonts w:eastAsia="Times New Roman" w:cstheme="minorHAnsi"/>
          <w:b/>
          <w:bCs/>
          <w:color w:val="000000"/>
          <w:lang w:eastAsia="it-IT"/>
        </w:rPr>
        <w:t>Think</w:t>
      </w:r>
      <w:proofErr w:type="spellEnd"/>
      <w:r w:rsidRPr="004411E3">
        <w:rPr>
          <w:rFonts w:eastAsia="Times New Roman" w:cstheme="minorHAnsi"/>
          <w:b/>
          <w:bCs/>
          <w:color w:val="000000"/>
          <w:lang w:eastAsia="it-IT"/>
        </w:rPr>
        <w:t xml:space="preserve"> Heart 2022</w:t>
      </w:r>
    </w:p>
    <w:p w14:paraId="378AE107" w14:textId="77777777" w:rsidR="004411E3" w:rsidRPr="004411E3" w:rsidRDefault="004411E3" w:rsidP="004411E3">
      <w:pPr>
        <w:jc w:val="both"/>
        <w:rPr>
          <w:rFonts w:eastAsia="Times New Roman" w:cstheme="minorHAnsi"/>
          <w:color w:val="000000"/>
          <w:lang w:eastAsia="it-IT"/>
        </w:rPr>
      </w:pPr>
    </w:p>
    <w:p w14:paraId="65E79119" w14:textId="77777777" w:rsidR="004411E3" w:rsidRPr="004411E3" w:rsidRDefault="004411E3" w:rsidP="004411E3">
      <w:pPr>
        <w:jc w:val="both"/>
        <w:rPr>
          <w:rFonts w:eastAsia="Times New Roman" w:cstheme="minorHAnsi"/>
          <w:color w:val="000000"/>
          <w:sz w:val="40"/>
          <w:szCs w:val="40"/>
          <w:lang w:eastAsia="it-IT"/>
        </w:rPr>
      </w:pPr>
      <w:r w:rsidRPr="004411E3">
        <w:rPr>
          <w:rFonts w:eastAsia="Times New Roman" w:cstheme="minorHAnsi"/>
          <w:b/>
          <w:bCs/>
          <w:color w:val="000000"/>
          <w:sz w:val="40"/>
          <w:szCs w:val="40"/>
          <w:lang w:eastAsia="it-IT"/>
        </w:rPr>
        <w:t>Il cuore in day surgery, possibile gestire 16 mila pazienti, ridurre le liste d’attesa e risparmiare 20 milioni ogni anno</w:t>
      </w:r>
    </w:p>
    <w:p w14:paraId="7FB657D3" w14:textId="77777777" w:rsidR="004411E3" w:rsidRPr="004411E3" w:rsidRDefault="004411E3" w:rsidP="004411E3">
      <w:pPr>
        <w:jc w:val="both"/>
        <w:rPr>
          <w:rFonts w:eastAsia="Times New Roman" w:cstheme="minorHAnsi"/>
          <w:color w:val="000000"/>
          <w:lang w:eastAsia="it-IT"/>
        </w:rPr>
      </w:pPr>
      <w:r w:rsidRPr="004411E3">
        <w:rPr>
          <w:rFonts w:eastAsia="Times New Roman" w:cstheme="minorHAnsi"/>
          <w:color w:val="000000"/>
          <w:lang w:eastAsia="it-IT"/>
        </w:rPr>
        <w:t> </w:t>
      </w:r>
    </w:p>
    <w:p w14:paraId="11544180" w14:textId="77777777" w:rsidR="004411E3" w:rsidRPr="004411E3" w:rsidRDefault="004411E3" w:rsidP="004411E3">
      <w:pPr>
        <w:jc w:val="center"/>
        <w:rPr>
          <w:rFonts w:eastAsia="Times New Roman" w:cstheme="minorHAnsi"/>
          <w:color w:val="000000"/>
          <w:lang w:eastAsia="it-IT"/>
        </w:rPr>
      </w:pPr>
      <w:r w:rsidRPr="004411E3">
        <w:rPr>
          <w:rFonts w:eastAsia="Times New Roman" w:cstheme="minorHAnsi"/>
          <w:i/>
          <w:iCs/>
          <w:color w:val="000000"/>
          <w:lang w:eastAsia="it-IT"/>
        </w:rPr>
        <w:t xml:space="preserve">Appena pubblicato un documento di posizione (Position Paper) del GISE dedicato alle modalità di gestione in day surgery di pazienti selezionati dopo le procedure coronariche per via percutanea: l’applicazione di questi criteri potrebbe consentire di gestire in day surgery circa 16.000 pazienti l’anno, snellendo le liste d’attesa e generando risparmi stimati in 22 milioni di euro. La proposta arriva dall’analisi dei dati del Registro GISE delle procedure eseguite in tutti i laboratori di emodinamica italiani, uno strumento unico nel suo genere che può consentire di ottimizzare la gestione dei pazienti a livello ospedaliero e territoriale, anche grazie agli accordi con AGENAS e al progetto </w:t>
      </w:r>
      <w:proofErr w:type="spellStart"/>
      <w:r w:rsidRPr="004411E3">
        <w:rPr>
          <w:rFonts w:eastAsia="Times New Roman" w:cstheme="minorHAnsi"/>
          <w:i/>
          <w:iCs/>
          <w:color w:val="000000"/>
          <w:lang w:eastAsia="it-IT"/>
        </w:rPr>
        <w:t>Think</w:t>
      </w:r>
      <w:proofErr w:type="spellEnd"/>
      <w:r w:rsidRPr="004411E3">
        <w:rPr>
          <w:rFonts w:eastAsia="Times New Roman" w:cstheme="minorHAnsi"/>
          <w:i/>
          <w:iCs/>
          <w:color w:val="000000"/>
          <w:lang w:eastAsia="it-IT"/>
        </w:rPr>
        <w:t xml:space="preserve"> Heart</w:t>
      </w:r>
    </w:p>
    <w:p w14:paraId="68618B1D" w14:textId="77777777" w:rsidR="004411E3" w:rsidRPr="004411E3" w:rsidRDefault="004411E3" w:rsidP="004411E3">
      <w:pPr>
        <w:jc w:val="both"/>
        <w:rPr>
          <w:rFonts w:eastAsia="Times New Roman" w:cstheme="minorHAnsi"/>
          <w:color w:val="000000"/>
          <w:lang w:eastAsia="it-IT"/>
        </w:rPr>
      </w:pPr>
      <w:r w:rsidRPr="004411E3">
        <w:rPr>
          <w:rFonts w:eastAsia="Times New Roman" w:cstheme="minorHAnsi"/>
          <w:color w:val="000000"/>
          <w:shd w:val="clear" w:color="auto" w:fill="FFFFFF"/>
          <w:lang w:eastAsia="it-IT"/>
        </w:rPr>
        <w:t> </w:t>
      </w:r>
    </w:p>
    <w:p w14:paraId="0122B98C" w14:textId="0359E637" w:rsidR="004411E3" w:rsidRPr="004411E3" w:rsidRDefault="004411E3" w:rsidP="004411E3">
      <w:pPr>
        <w:jc w:val="both"/>
        <w:rPr>
          <w:rFonts w:eastAsia="Times New Roman" w:cstheme="minorHAnsi"/>
          <w:color w:val="000000"/>
          <w:lang w:eastAsia="it-IT"/>
        </w:rPr>
      </w:pPr>
      <w:r w:rsidRPr="004411E3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 xml:space="preserve">Napoli, venerdì 8 luglio 2022 – Ventidue milioni di euro di risparmi, 16.000 pazienti l’anno che potrebbero rientrare a casa in giornata dopo una procedura coronarica per via percutanea senza per questo vederne compromessi gli esiti: è quanto sarebbe possibile mettendo in atto le modalità di gestione della day surgery nei laboratori di emodinamica e cardiologia interventistica italiani, secondo il documento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 xml:space="preserve">di posizione </w:t>
      </w:r>
      <w:r w:rsidRPr="004411E3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 xml:space="preserve">appena pubblicato dalla Società Italiana di Cardiologia Interventistica (GISE) e discusso in occasione della VII edizione di GISE </w:t>
      </w:r>
      <w:proofErr w:type="spellStart"/>
      <w:r w:rsidRPr="004411E3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>Think</w:t>
      </w:r>
      <w:proofErr w:type="spellEnd"/>
      <w:r w:rsidRPr="004411E3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 xml:space="preserve"> Heart 2022, a Napoli il 7 luglio. Le stime sono state rese possibili dall’analisi dei dati nel Registro GISE degli esami diagnostici e degli interventi coronarici,</w:t>
      </w:r>
      <w:r w:rsidRPr="004411E3">
        <w:rPr>
          <w:rFonts w:eastAsia="Times New Roman" w:cstheme="minorHAnsi"/>
          <w:b/>
          <w:bCs/>
          <w:color w:val="000000"/>
          <w:lang w:eastAsia="it-IT"/>
        </w:rPr>
        <w:t> vascolari o strutturali che vengono eseguiti nei centri di emodinamica italiani: si tratta di un archivio unico nel suo genere, attivo fin dal 1981, che oggi consente di conoscere con estrema precisione l’andamento dell’attività dei laboratori del Paese, raccogliendo continuativamente i dati e diventando così un database prezioso per valutare gli interventi di diagnosi e cura effettuati in tutta Italia. </w:t>
      </w:r>
    </w:p>
    <w:p w14:paraId="2C34D374" w14:textId="77777777" w:rsidR="004411E3" w:rsidRPr="004411E3" w:rsidRDefault="004411E3" w:rsidP="004411E3">
      <w:pPr>
        <w:jc w:val="both"/>
        <w:rPr>
          <w:rFonts w:eastAsia="Times New Roman" w:cstheme="minorHAnsi"/>
          <w:color w:val="000000"/>
          <w:lang w:eastAsia="it-IT"/>
        </w:rPr>
      </w:pPr>
      <w:r w:rsidRPr="004411E3">
        <w:rPr>
          <w:rFonts w:eastAsia="Times New Roman" w:cstheme="minorHAnsi"/>
          <w:color w:val="000000"/>
          <w:lang w:eastAsia="it-IT"/>
        </w:rPr>
        <w:t> </w:t>
      </w:r>
    </w:p>
    <w:p w14:paraId="01A0C756" w14:textId="77777777" w:rsidR="004411E3" w:rsidRPr="004411E3" w:rsidRDefault="004411E3" w:rsidP="004411E3">
      <w:pPr>
        <w:jc w:val="both"/>
        <w:rPr>
          <w:rFonts w:eastAsia="Times New Roman" w:cstheme="minorHAnsi"/>
          <w:color w:val="000000"/>
          <w:lang w:eastAsia="it-IT"/>
        </w:rPr>
      </w:pPr>
      <w:r w:rsidRPr="004411E3">
        <w:rPr>
          <w:rFonts w:eastAsia="Times New Roman" w:cstheme="minorHAnsi"/>
          <w:i/>
          <w:iCs/>
          <w:color w:val="000000"/>
          <w:lang w:eastAsia="it-IT"/>
        </w:rPr>
        <w:t>“Questo recentissimo Position Paper sul ricovero breve per le procedure coronariche percutanee in elezione cerca di offrire spunti per l’ottimizzazione delle risorse, identificando i criteri con cui individuare i pazienti con un profilo di rischio inferiore da indirizzare a una gestione in day surgery</w:t>
      </w:r>
      <w:r w:rsidRPr="004411E3">
        <w:rPr>
          <w:rFonts w:eastAsia="Times New Roman" w:cstheme="minorHAnsi"/>
          <w:color w:val="000000"/>
          <w:lang w:eastAsia="it-IT"/>
        </w:rPr>
        <w:t> – spiega </w:t>
      </w:r>
      <w:r w:rsidRPr="004411E3">
        <w:rPr>
          <w:rFonts w:eastAsia="Times New Roman" w:cstheme="minorHAnsi"/>
          <w:b/>
          <w:bCs/>
          <w:color w:val="000000"/>
          <w:lang w:eastAsia="it-IT"/>
        </w:rPr>
        <w:t>Giovanni Esposito, presidente Società Italiana di cardiologia Interventistica (GISE) e direttore della UOC di Cardiologia, Emodinamica e UTIC dell’Azienda Ospedaliera Universitaria Federico II di Napoli</w:t>
      </w:r>
      <w:r w:rsidRPr="004411E3">
        <w:rPr>
          <w:rFonts w:eastAsia="Times New Roman" w:cstheme="minorHAnsi"/>
          <w:color w:val="000000"/>
          <w:lang w:eastAsia="it-IT"/>
        </w:rPr>
        <w:t> –.</w:t>
      </w:r>
      <w:r w:rsidRPr="004411E3">
        <w:rPr>
          <w:rFonts w:eastAsia="Times New Roman" w:cstheme="minorHAnsi"/>
          <w:i/>
          <w:iCs/>
          <w:color w:val="000000"/>
          <w:lang w:eastAsia="it-IT"/>
        </w:rPr>
        <w:t> Un intervento in day surgery è infatti possibile per pazienti selezionati tramite la stratificazione del rischio, consentendo di snellire le liste d’attesa e incrementare del 40% le angioplastiche settimanali senza alcun esito negativo per i pazienti. Analizzando i dati del Registro GISE, abbiamo valutato che la modalità di day surgery potrebbe essere applicata a circa un paziente su dieci dei 160.000 trattati ogni anno in elezione, con risparmi annui stimati in 22 milioni di euro”</w:t>
      </w:r>
      <w:r w:rsidRPr="004411E3">
        <w:rPr>
          <w:rFonts w:eastAsia="Times New Roman" w:cstheme="minorHAnsi"/>
          <w:color w:val="000000"/>
          <w:lang w:eastAsia="it-IT"/>
        </w:rPr>
        <w:t>.</w:t>
      </w:r>
    </w:p>
    <w:p w14:paraId="100BE415" w14:textId="77777777" w:rsidR="004411E3" w:rsidRPr="004411E3" w:rsidRDefault="004411E3" w:rsidP="004411E3">
      <w:pPr>
        <w:jc w:val="both"/>
        <w:rPr>
          <w:rFonts w:eastAsia="Times New Roman" w:cstheme="minorHAnsi"/>
          <w:color w:val="000000"/>
          <w:lang w:eastAsia="it-IT"/>
        </w:rPr>
      </w:pPr>
      <w:r w:rsidRPr="004411E3">
        <w:rPr>
          <w:rFonts w:eastAsia="Times New Roman" w:cstheme="minorHAnsi"/>
          <w:color w:val="000000"/>
          <w:lang w:eastAsia="it-IT"/>
        </w:rPr>
        <w:t> </w:t>
      </w:r>
    </w:p>
    <w:p w14:paraId="3339AD72" w14:textId="77777777" w:rsidR="004411E3" w:rsidRPr="004411E3" w:rsidRDefault="004411E3" w:rsidP="004411E3">
      <w:pPr>
        <w:jc w:val="both"/>
        <w:rPr>
          <w:rFonts w:eastAsia="Times New Roman" w:cstheme="minorHAnsi"/>
          <w:color w:val="000000"/>
          <w:lang w:eastAsia="it-IT"/>
        </w:rPr>
      </w:pPr>
      <w:r w:rsidRPr="004411E3">
        <w:rPr>
          <w:rFonts w:eastAsia="Times New Roman" w:cstheme="minorHAnsi"/>
          <w:color w:val="000000"/>
          <w:lang w:eastAsia="it-IT"/>
        </w:rPr>
        <w:t xml:space="preserve">Dal 2015, con il progetto </w:t>
      </w:r>
      <w:proofErr w:type="spellStart"/>
      <w:r w:rsidRPr="004411E3">
        <w:rPr>
          <w:rFonts w:eastAsia="Times New Roman" w:cstheme="minorHAnsi"/>
          <w:color w:val="000000"/>
          <w:lang w:eastAsia="it-IT"/>
        </w:rPr>
        <w:t>Think</w:t>
      </w:r>
      <w:proofErr w:type="spellEnd"/>
      <w:r w:rsidRPr="004411E3">
        <w:rPr>
          <w:rFonts w:eastAsia="Times New Roman" w:cstheme="minorHAnsi"/>
          <w:color w:val="000000"/>
          <w:lang w:eastAsia="it-IT"/>
        </w:rPr>
        <w:t xml:space="preserve"> Heart, i dati del Registro GISE vengono presentati pubblicamente perché siano occasione di riflessione per contribuire, assieme alle Istituzioni, a realizzare un nuovo modello organizzativo che ottimizzi le risorse e gli esiti. La raccolta dati GISE, unica rilevazione puntuale sulle procedure di cardiologia interventistica in Italia, è perciò uno strumento </w:t>
      </w:r>
      <w:r w:rsidRPr="004411E3">
        <w:rPr>
          <w:rFonts w:eastAsia="Times New Roman" w:cstheme="minorHAnsi"/>
          <w:color w:val="000000"/>
          <w:lang w:eastAsia="it-IT"/>
        </w:rPr>
        <w:lastRenderedPageBreak/>
        <w:t>indispensabile per le Istituzioni e dal prossimo anno non sarà più una raccolta retrospettiva ma 'istantanea', ovvero i dati verranno immessi puntualmente per poter fare estrapolazioni in ogni momento dell'anno; inoltre, è stato raggiunto anche un accordo con AGENAS così che i dati di attività GISE possano concorrere a fornire dati utili per il Piano Nazionale Esiti.</w:t>
      </w:r>
      <w:r w:rsidRPr="004411E3">
        <w:rPr>
          <w:rFonts w:eastAsia="Times New Roman" w:cstheme="minorHAnsi"/>
          <w:i/>
          <w:iCs/>
          <w:color w:val="000000"/>
          <w:lang w:eastAsia="it-IT"/>
        </w:rPr>
        <w:t> </w:t>
      </w:r>
    </w:p>
    <w:p w14:paraId="46BFB166" w14:textId="77777777" w:rsidR="004411E3" w:rsidRPr="004411E3" w:rsidRDefault="004411E3" w:rsidP="004411E3">
      <w:pPr>
        <w:jc w:val="both"/>
        <w:rPr>
          <w:rFonts w:eastAsia="Times New Roman" w:cstheme="minorHAnsi"/>
          <w:color w:val="000000"/>
          <w:lang w:eastAsia="it-IT"/>
        </w:rPr>
      </w:pPr>
      <w:r w:rsidRPr="004411E3">
        <w:rPr>
          <w:rFonts w:eastAsia="Times New Roman" w:cstheme="minorHAnsi"/>
          <w:i/>
          <w:iCs/>
          <w:color w:val="000000"/>
          <w:lang w:eastAsia="it-IT"/>
        </w:rPr>
        <w:t> </w:t>
      </w:r>
    </w:p>
    <w:p w14:paraId="43057EBB" w14:textId="77777777" w:rsidR="004411E3" w:rsidRPr="004411E3" w:rsidRDefault="004411E3" w:rsidP="004411E3">
      <w:pPr>
        <w:jc w:val="both"/>
        <w:rPr>
          <w:rFonts w:eastAsia="Times New Roman" w:cstheme="minorHAnsi"/>
          <w:color w:val="000000"/>
          <w:lang w:eastAsia="it-IT"/>
        </w:rPr>
      </w:pPr>
      <w:r w:rsidRPr="004411E3">
        <w:rPr>
          <w:rFonts w:eastAsia="Times New Roman" w:cstheme="minorHAnsi"/>
          <w:i/>
          <w:iCs/>
          <w:color w:val="000000"/>
          <w:lang w:eastAsia="it-IT"/>
        </w:rPr>
        <w:t xml:space="preserve">“Il database della raccolta dati GISE, ora ‘GISE Activity Data’, negli ultimi due anni ha ampliato le voci raccolte e introdotto la registrazione di dati di </w:t>
      </w:r>
      <w:proofErr w:type="spellStart"/>
      <w:r w:rsidRPr="004411E3">
        <w:rPr>
          <w:rFonts w:eastAsia="Times New Roman" w:cstheme="minorHAnsi"/>
          <w:i/>
          <w:iCs/>
          <w:color w:val="000000"/>
          <w:lang w:eastAsia="it-IT"/>
        </w:rPr>
        <w:t>outcome</w:t>
      </w:r>
      <w:proofErr w:type="spellEnd"/>
      <w:r w:rsidRPr="004411E3">
        <w:rPr>
          <w:rFonts w:eastAsia="Times New Roman" w:cstheme="minorHAnsi"/>
          <w:i/>
          <w:iCs/>
          <w:color w:val="000000"/>
          <w:lang w:eastAsia="it-IT"/>
        </w:rPr>
        <w:t xml:space="preserve"> </w:t>
      </w:r>
      <w:proofErr w:type="spellStart"/>
      <w:r w:rsidRPr="004411E3">
        <w:rPr>
          <w:rFonts w:eastAsia="Times New Roman" w:cstheme="minorHAnsi"/>
          <w:i/>
          <w:iCs/>
          <w:color w:val="000000"/>
          <w:lang w:eastAsia="it-IT"/>
        </w:rPr>
        <w:t>perioperatori</w:t>
      </w:r>
      <w:proofErr w:type="spellEnd"/>
      <w:r w:rsidRPr="004411E3">
        <w:rPr>
          <w:rFonts w:eastAsia="Times New Roman" w:cstheme="minorHAnsi"/>
          <w:i/>
          <w:iCs/>
          <w:color w:val="000000"/>
          <w:lang w:eastAsia="it-IT"/>
        </w:rPr>
        <w:t>; inoltre da 6 anni sul sito GISE viene pubblicata una rassegna dei dati suddivisa per Regioni che offre una prospettiva dell’attività a livello territoriale estremamente dettagliata, una ricchissima e preziosa fonte di informazioni</w:t>
      </w:r>
      <w:r w:rsidRPr="004411E3">
        <w:rPr>
          <w:rFonts w:eastAsia="Times New Roman" w:cstheme="minorHAnsi"/>
          <w:color w:val="000000"/>
          <w:lang w:eastAsia="it-IT"/>
        </w:rPr>
        <w:t> – prosegue </w:t>
      </w:r>
      <w:r w:rsidRPr="004411E3">
        <w:rPr>
          <w:rFonts w:eastAsia="Times New Roman" w:cstheme="minorHAnsi"/>
          <w:b/>
          <w:bCs/>
          <w:color w:val="000000"/>
          <w:lang w:eastAsia="it-IT"/>
        </w:rPr>
        <w:t>Esposito</w:t>
      </w:r>
      <w:r w:rsidRPr="004411E3">
        <w:rPr>
          <w:rFonts w:eastAsia="Times New Roman" w:cstheme="minorHAnsi"/>
          <w:color w:val="000000"/>
          <w:lang w:eastAsia="it-IT"/>
        </w:rPr>
        <w:t> – </w:t>
      </w:r>
      <w:r w:rsidRPr="004411E3">
        <w:rPr>
          <w:rFonts w:eastAsia="Times New Roman" w:cstheme="minorHAnsi"/>
          <w:i/>
          <w:iCs/>
          <w:color w:val="000000"/>
          <w:lang w:eastAsia="it-IT"/>
        </w:rPr>
        <w:t>Tutto questo deve e può essere utilizzato per guidare al meglio l’organizzazione di ospedali e territorio, così da individuare per esempio le barriere cliniche, organizzative e gestionali per l’accesso alle cure e individuare percorsi intra- ed extra-ospedalieri ottimali per i pazienti, come stiamo cercando di fare attraverso una survey nazionale: riteniamo che occorra </w:t>
      </w:r>
      <w:r w:rsidRPr="004411E3">
        <w:rPr>
          <w:rFonts w:eastAsia="Times New Roman" w:cstheme="minorHAnsi"/>
          <w:i/>
          <w:iCs/>
          <w:color w:val="000000"/>
          <w:shd w:val="clear" w:color="auto" w:fill="FFFFFF"/>
          <w:lang w:eastAsia="it-IT"/>
        </w:rPr>
        <w:t>una collaborazione continua e fattiva tra il GISE e le altre società scientifiche così come con le autorità nazionali e regionali, per valutare cosa manca oggi nel percorso del paziente e per esempio pensare all’ammodernamento degli attuali sistemi di rilevazione dei dati clinici</w:t>
      </w:r>
      <w:r w:rsidRPr="004411E3">
        <w:rPr>
          <w:rFonts w:eastAsia="Times New Roman" w:cstheme="minorHAnsi"/>
          <w:i/>
          <w:iCs/>
          <w:color w:val="000000"/>
          <w:lang w:eastAsia="it-IT"/>
        </w:rPr>
        <w:t>. Il GISE è sempre in prima linea per cercare di offrire le migliori risposte possibili ai cittadini: già nel 2019 avevamo pubblicato una Roadmap Strategica per garantire ai pazienti le terapie più appropriate e l’accesso agli standard di cura in cardiologia interventistica, su tutto il territorio nazionale</w:t>
      </w:r>
      <w:r w:rsidRPr="004411E3">
        <w:rPr>
          <w:rFonts w:eastAsia="Times New Roman" w:cstheme="minorHAnsi"/>
          <w:color w:val="000000"/>
          <w:lang w:eastAsia="it-IT"/>
        </w:rPr>
        <w:t>”.</w:t>
      </w:r>
    </w:p>
    <w:p w14:paraId="44DB9C42" w14:textId="77777777" w:rsidR="004411E3" w:rsidRPr="004411E3" w:rsidRDefault="004411E3" w:rsidP="004411E3">
      <w:pPr>
        <w:jc w:val="both"/>
        <w:rPr>
          <w:rFonts w:eastAsia="Times New Roman" w:cstheme="minorHAnsi"/>
          <w:color w:val="000000"/>
          <w:lang w:eastAsia="it-IT"/>
        </w:rPr>
      </w:pPr>
    </w:p>
    <w:p w14:paraId="38065F07" w14:textId="77777777" w:rsidR="004411E3" w:rsidRPr="004411E3" w:rsidRDefault="004411E3" w:rsidP="004411E3">
      <w:pPr>
        <w:jc w:val="both"/>
        <w:rPr>
          <w:rFonts w:eastAsia="Times New Roman" w:cstheme="minorHAnsi"/>
          <w:color w:val="000000"/>
          <w:lang w:eastAsia="it-IT"/>
        </w:rPr>
      </w:pPr>
      <w:r w:rsidRPr="004411E3">
        <w:rPr>
          <w:rFonts w:eastAsia="Times New Roman" w:cstheme="minorHAnsi"/>
          <w:color w:val="000000"/>
          <w:lang w:eastAsia="it-IT"/>
        </w:rPr>
        <w:t>Ufficio stampa GISE</w:t>
      </w:r>
    </w:p>
    <w:p w14:paraId="67785B38" w14:textId="77777777" w:rsidR="004411E3" w:rsidRPr="004411E3" w:rsidRDefault="004411E3" w:rsidP="004411E3">
      <w:pPr>
        <w:jc w:val="both"/>
        <w:rPr>
          <w:rFonts w:eastAsia="Times New Roman" w:cstheme="minorHAnsi"/>
          <w:color w:val="000000"/>
          <w:lang w:eastAsia="it-IT"/>
        </w:rPr>
      </w:pPr>
      <w:r w:rsidRPr="004411E3">
        <w:rPr>
          <w:rFonts w:eastAsia="Times New Roman" w:cstheme="minorHAnsi"/>
          <w:color w:val="000000"/>
          <w:lang w:eastAsia="it-IT"/>
        </w:rPr>
        <w:t>Gino Di Mare 339.8054110</w:t>
      </w:r>
    </w:p>
    <w:p w14:paraId="0F505EB8" w14:textId="77777777" w:rsidR="004411E3" w:rsidRPr="004411E3" w:rsidRDefault="004411E3" w:rsidP="004411E3">
      <w:pPr>
        <w:jc w:val="both"/>
        <w:rPr>
          <w:rFonts w:eastAsia="Times New Roman" w:cstheme="minorHAnsi"/>
          <w:color w:val="000000"/>
          <w:lang w:eastAsia="it-IT"/>
        </w:rPr>
      </w:pPr>
      <w:r w:rsidRPr="004411E3">
        <w:rPr>
          <w:rFonts w:eastAsia="Times New Roman" w:cstheme="minorHAnsi"/>
          <w:color w:val="000000"/>
          <w:lang w:eastAsia="it-IT"/>
        </w:rPr>
        <w:t>Carlo Buffoli 349.6355598 </w:t>
      </w:r>
    </w:p>
    <w:p w14:paraId="6CA4438B" w14:textId="77777777" w:rsidR="00142630" w:rsidRPr="004411E3" w:rsidRDefault="00142630" w:rsidP="004411E3">
      <w:pPr>
        <w:jc w:val="both"/>
        <w:rPr>
          <w:rFonts w:cstheme="minorHAnsi"/>
        </w:rPr>
      </w:pPr>
    </w:p>
    <w:sectPr w:rsidR="00142630" w:rsidRPr="004411E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C9F2" w14:textId="77777777" w:rsidR="0018123A" w:rsidRDefault="0018123A" w:rsidP="0018123A">
      <w:r>
        <w:separator/>
      </w:r>
    </w:p>
  </w:endnote>
  <w:endnote w:type="continuationSeparator" w:id="0">
    <w:p w14:paraId="6BC558F1" w14:textId="77777777" w:rsidR="0018123A" w:rsidRDefault="0018123A" w:rsidP="0018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61A8" w14:textId="77777777" w:rsidR="0018123A" w:rsidRDefault="0018123A" w:rsidP="0018123A">
      <w:r>
        <w:separator/>
      </w:r>
    </w:p>
  </w:footnote>
  <w:footnote w:type="continuationSeparator" w:id="0">
    <w:p w14:paraId="138B62BB" w14:textId="77777777" w:rsidR="0018123A" w:rsidRDefault="0018123A" w:rsidP="0018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1D2A" w14:textId="1FF03F26" w:rsidR="0018123A" w:rsidRDefault="0018123A">
    <w:pPr>
      <w:pStyle w:val="Intestazione"/>
    </w:pPr>
    <w:r w:rsidRPr="000C2106">
      <w:rPr>
        <w:noProof/>
      </w:rPr>
      <w:drawing>
        <wp:inline distT="0" distB="0" distL="0" distR="0" wp14:anchorId="5EB35039" wp14:editId="2019761F">
          <wp:extent cx="1308296" cy="637840"/>
          <wp:effectExtent l="0" t="0" r="0" b="0"/>
          <wp:docPr id="1" name="Immagine 1" descr="Immagine che contiene Carattere, logo, simbol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arattere, logo, simbolo,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105" cy="64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273BF" w14:textId="77777777" w:rsidR="0018123A" w:rsidRDefault="001812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E3"/>
    <w:rsid w:val="00142630"/>
    <w:rsid w:val="0018123A"/>
    <w:rsid w:val="0044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08F70"/>
  <w15:chartTrackingRefBased/>
  <w15:docId w15:val="{84C2F475-92F8-7341-A078-A456C9E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411E3"/>
  </w:style>
  <w:style w:type="paragraph" w:styleId="Intestazione">
    <w:name w:val="header"/>
    <w:basedOn w:val="Normale"/>
    <w:link w:val="IntestazioneCarattere"/>
    <w:uiPriority w:val="99"/>
    <w:unhideWhenUsed/>
    <w:rsid w:val="001812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23A"/>
  </w:style>
  <w:style w:type="paragraph" w:styleId="Pidipagina">
    <w:name w:val="footer"/>
    <w:basedOn w:val="Normale"/>
    <w:link w:val="PidipaginaCarattere"/>
    <w:uiPriority w:val="99"/>
    <w:unhideWhenUsed/>
    <w:rsid w:val="001812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Buffoli</dc:creator>
  <cp:keywords/>
  <dc:description/>
  <cp:lastModifiedBy>Carlo Buffoli</cp:lastModifiedBy>
  <cp:revision>2</cp:revision>
  <dcterms:created xsi:type="dcterms:W3CDTF">2023-05-09T15:21:00Z</dcterms:created>
  <dcterms:modified xsi:type="dcterms:W3CDTF">2023-05-09T15:21:00Z</dcterms:modified>
</cp:coreProperties>
</file>